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75" w:rsidRDefault="00276A75" w:rsidP="00276A7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8E27C0" w:rsidRPr="008E0BBB" w:rsidRDefault="008E27C0" w:rsidP="00810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0BBB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87BE4" w:rsidRPr="00087BE4" w:rsidRDefault="0081061A" w:rsidP="00087BE4">
      <w:pPr>
        <w:jc w:val="center"/>
        <w:rPr>
          <w:rFonts w:ascii="Times New Roman" w:hAnsi="Times New Roman" w:cs="Times New Roman"/>
          <w:sz w:val="28"/>
          <w:szCs w:val="28"/>
        </w:rPr>
      </w:pPr>
      <w:r w:rsidRPr="00045B45">
        <w:rPr>
          <w:rFonts w:ascii="Times New Roman" w:hAnsi="Times New Roman" w:cs="Times New Roman"/>
          <w:sz w:val="28"/>
          <w:szCs w:val="28"/>
        </w:rPr>
        <w:t>Правительство Удмуртской Республики, Государственный Совет Удмуртской Республики</w:t>
      </w:r>
      <w:r w:rsidR="002E6FE5">
        <w:rPr>
          <w:rFonts w:ascii="Times New Roman" w:hAnsi="Times New Roman" w:cs="Times New Roman"/>
          <w:sz w:val="28"/>
          <w:szCs w:val="28"/>
        </w:rPr>
        <w:t>,</w:t>
      </w:r>
      <w:r w:rsidR="00087BE4" w:rsidRPr="00087BE4">
        <w:rPr>
          <w:rFonts w:ascii="Times New Roman" w:hAnsi="Times New Roman" w:cs="Times New Roman"/>
          <w:sz w:val="28"/>
          <w:szCs w:val="28"/>
        </w:rPr>
        <w:t xml:space="preserve"> </w:t>
      </w:r>
      <w:r w:rsidR="00087BE4" w:rsidRPr="00087BE4">
        <w:rPr>
          <w:rFonts w:ascii="Times New Roman" w:hAnsi="Times New Roman" w:cs="Times New Roman"/>
          <w:bCs/>
          <w:sz w:val="28"/>
          <w:szCs w:val="28"/>
        </w:rPr>
        <w:t>ФГБУН ФИЦ питания и биотехнологии</w:t>
      </w:r>
      <w:r w:rsidR="005201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87BE4" w:rsidRPr="00087BE4">
        <w:rPr>
          <w:rFonts w:ascii="Times New Roman" w:hAnsi="Times New Roman" w:cs="Times New Roman"/>
          <w:sz w:val="28"/>
          <w:szCs w:val="28"/>
        </w:rPr>
        <w:t xml:space="preserve"> г. Москва,</w:t>
      </w:r>
      <w:r w:rsidR="00087BE4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087BE4" w:rsidRPr="00087BE4">
        <w:rPr>
          <w:rFonts w:ascii="Times New Roman" w:hAnsi="Times New Roman" w:cs="Times New Roman"/>
          <w:sz w:val="28"/>
          <w:szCs w:val="28"/>
        </w:rPr>
        <w:t xml:space="preserve"> </w:t>
      </w:r>
      <w:r w:rsidR="00087BE4">
        <w:rPr>
          <w:rFonts w:ascii="Times New Roman" w:hAnsi="Times New Roman" w:cs="Times New Roman"/>
          <w:sz w:val="28"/>
          <w:szCs w:val="28"/>
        </w:rPr>
        <w:t>здравоохранения УР, Министерство образования УР, Министерство</w:t>
      </w:r>
      <w:r w:rsidR="00087BE4" w:rsidRPr="00087BE4">
        <w:rPr>
          <w:rFonts w:ascii="Times New Roman" w:hAnsi="Times New Roman" w:cs="Times New Roman"/>
          <w:sz w:val="28"/>
          <w:szCs w:val="28"/>
        </w:rPr>
        <w:t xml:space="preserve"> социальной политики и труда УР, </w:t>
      </w:r>
      <w:r w:rsidR="00087BE4">
        <w:rPr>
          <w:rFonts w:ascii="Times New Roman" w:hAnsi="Times New Roman" w:cs="Times New Roman"/>
          <w:sz w:val="28"/>
          <w:szCs w:val="28"/>
        </w:rPr>
        <w:t>Министерство промышленности и торговли УР</w:t>
      </w:r>
      <w:r w:rsidR="00612BEE">
        <w:rPr>
          <w:rFonts w:ascii="Times New Roman" w:hAnsi="Times New Roman" w:cs="Times New Roman"/>
          <w:sz w:val="28"/>
          <w:szCs w:val="28"/>
        </w:rPr>
        <w:t>, Государственный контрольный комитет УР</w:t>
      </w:r>
    </w:p>
    <w:p w:rsidR="005768EA" w:rsidRDefault="005768EA" w:rsidP="0081061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061A" w:rsidRPr="00162BD9" w:rsidRDefault="0081061A" w:rsidP="00810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BD9">
        <w:rPr>
          <w:rFonts w:ascii="Times New Roman" w:hAnsi="Times New Roman" w:cs="Times New Roman"/>
          <w:b/>
          <w:sz w:val="28"/>
          <w:szCs w:val="28"/>
        </w:rPr>
        <w:t>Всероссийская научно-практическая конференция</w:t>
      </w:r>
    </w:p>
    <w:p w:rsidR="0081061A" w:rsidRDefault="005201DE" w:rsidP="008106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388F">
        <w:rPr>
          <w:rFonts w:ascii="Times New Roman" w:hAnsi="Times New Roman" w:cs="Times New Roman"/>
          <w:b/>
          <w:sz w:val="28"/>
          <w:szCs w:val="28"/>
        </w:rPr>
        <w:t>СТРАТЕГИЧЕСК</w:t>
      </w:r>
      <w:r w:rsidR="0081061A" w:rsidRPr="00162BD9">
        <w:rPr>
          <w:rFonts w:ascii="Times New Roman" w:hAnsi="Times New Roman" w:cs="Times New Roman"/>
          <w:b/>
          <w:sz w:val="28"/>
          <w:szCs w:val="28"/>
        </w:rPr>
        <w:t xml:space="preserve">ОЕ ЗНАЧЕНИЕ ЗДОРОВОГО ПИТАНИЯ В СОХРАНЕНИИ КАЧЕСТВА </w:t>
      </w:r>
      <w:r w:rsidR="008E27C0" w:rsidRPr="00162BD9">
        <w:rPr>
          <w:rFonts w:ascii="Times New Roman" w:hAnsi="Times New Roman" w:cs="Times New Roman"/>
          <w:b/>
          <w:sz w:val="28"/>
          <w:szCs w:val="28"/>
        </w:rPr>
        <w:t>ЗДОРОВЬЯ</w:t>
      </w:r>
      <w:r w:rsidR="008E27C0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8E27C0" w:rsidRPr="00162B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27C0">
        <w:rPr>
          <w:rFonts w:ascii="Times New Roman" w:hAnsi="Times New Roman" w:cs="Times New Roman"/>
          <w:b/>
          <w:sz w:val="28"/>
          <w:szCs w:val="28"/>
        </w:rPr>
        <w:t>ЖИЗНИ</w:t>
      </w:r>
      <w:r w:rsidR="0081061A" w:rsidRPr="00162BD9">
        <w:rPr>
          <w:rFonts w:ascii="Times New Roman" w:hAnsi="Times New Roman" w:cs="Times New Roman"/>
          <w:b/>
          <w:sz w:val="28"/>
          <w:szCs w:val="28"/>
        </w:rPr>
        <w:t xml:space="preserve"> НАСЕЛЕНИЯ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68EA" w:rsidRDefault="005768EA" w:rsidP="00576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8EA" w:rsidRDefault="005768EA" w:rsidP="00576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8EA" w:rsidRDefault="004843EA" w:rsidP="005768E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</w:t>
      </w:r>
      <w:r w:rsidR="005768EA">
        <w:rPr>
          <w:rFonts w:ascii="Times New Roman" w:hAnsi="Times New Roman" w:cs="Times New Roman"/>
          <w:b/>
          <w:sz w:val="28"/>
          <w:szCs w:val="28"/>
        </w:rPr>
        <w:t>заторами конференции являются: Профильная комиссия по питанию Минздрава России</w:t>
      </w:r>
      <w:r w:rsidR="006F4AF9">
        <w:rPr>
          <w:rFonts w:ascii="Times New Roman" w:hAnsi="Times New Roman" w:cs="Times New Roman"/>
          <w:b/>
          <w:sz w:val="28"/>
          <w:szCs w:val="28"/>
        </w:rPr>
        <w:t>,</w:t>
      </w:r>
      <w:r w:rsidR="006F4AF9" w:rsidRPr="006F4AF9">
        <w:t xml:space="preserve"> </w:t>
      </w:r>
      <w:r w:rsidR="006F4AF9" w:rsidRPr="006F4AF9">
        <w:rPr>
          <w:rFonts w:ascii="Times New Roman" w:hAnsi="Times New Roman" w:cs="Times New Roman"/>
          <w:b/>
          <w:sz w:val="28"/>
          <w:szCs w:val="28"/>
        </w:rPr>
        <w:t xml:space="preserve">ФГБУН 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AF9" w:rsidRPr="006F4AF9">
        <w:rPr>
          <w:rFonts w:ascii="Times New Roman" w:hAnsi="Times New Roman" w:cs="Times New Roman"/>
          <w:b/>
          <w:sz w:val="28"/>
          <w:szCs w:val="28"/>
        </w:rPr>
        <w:t>ФИЦ питания и биотехнологии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4A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768EA">
        <w:rPr>
          <w:rFonts w:ascii="Times New Roman" w:hAnsi="Times New Roman" w:cs="Times New Roman"/>
          <w:b/>
          <w:sz w:val="28"/>
          <w:szCs w:val="28"/>
        </w:rPr>
        <w:t>Министерство здравоохранения Удмуртской Республики</w:t>
      </w:r>
      <w:r w:rsidR="006F4AF9">
        <w:rPr>
          <w:rFonts w:ascii="Times New Roman" w:hAnsi="Times New Roman" w:cs="Times New Roman"/>
          <w:b/>
          <w:sz w:val="28"/>
          <w:szCs w:val="28"/>
        </w:rPr>
        <w:t>,</w:t>
      </w:r>
      <w:r w:rsidR="006F4AF9" w:rsidRPr="006F4AF9">
        <w:t xml:space="preserve"> </w:t>
      </w:r>
      <w:r w:rsidR="006F4AF9" w:rsidRPr="006F4AF9">
        <w:rPr>
          <w:rFonts w:ascii="Times New Roman" w:hAnsi="Times New Roman" w:cs="Times New Roman"/>
          <w:b/>
          <w:sz w:val="28"/>
          <w:szCs w:val="28"/>
        </w:rPr>
        <w:t>ФГБОУ ВО ИГМА Минздрава  России</w:t>
      </w:r>
      <w:r w:rsidR="005768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EA" w:rsidRPr="005768EA">
        <w:rPr>
          <w:rFonts w:ascii="Times New Roman" w:hAnsi="Times New Roman" w:cs="Times New Roman"/>
          <w:b/>
          <w:sz w:val="28"/>
          <w:szCs w:val="28"/>
        </w:rPr>
        <w:t xml:space="preserve">Общероссийская общественная организация 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EA" w:rsidRPr="005768EA">
        <w:rPr>
          <w:rFonts w:ascii="Times New Roman" w:hAnsi="Times New Roman" w:cs="Times New Roman"/>
          <w:b/>
          <w:sz w:val="28"/>
          <w:szCs w:val="28"/>
        </w:rPr>
        <w:t>Российский Союз нутрициологов, диетологов и специалистов пищевой промышленности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EA" w:rsidRPr="005768EA">
        <w:rPr>
          <w:rFonts w:ascii="Times New Roman" w:hAnsi="Times New Roman" w:cs="Times New Roman"/>
          <w:b/>
          <w:sz w:val="28"/>
          <w:szCs w:val="28"/>
        </w:rPr>
        <w:t xml:space="preserve"> (РОСНДП</w:t>
      </w:r>
      <w:r w:rsidR="006F4AF9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5768EA">
        <w:rPr>
          <w:rFonts w:ascii="Times New Roman" w:hAnsi="Times New Roman" w:cs="Times New Roman"/>
          <w:b/>
          <w:sz w:val="28"/>
          <w:szCs w:val="28"/>
        </w:rPr>
        <w:t xml:space="preserve">АНП 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EA">
        <w:rPr>
          <w:rFonts w:ascii="Times New Roman" w:hAnsi="Times New Roman" w:cs="Times New Roman"/>
          <w:b/>
          <w:sz w:val="28"/>
          <w:szCs w:val="28"/>
        </w:rPr>
        <w:t>Национальная ассоциация социального питания</w:t>
      </w:r>
      <w:r w:rsidR="00520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68EA">
        <w:rPr>
          <w:rFonts w:ascii="Times New Roman" w:hAnsi="Times New Roman" w:cs="Times New Roman"/>
          <w:b/>
          <w:sz w:val="28"/>
          <w:szCs w:val="28"/>
        </w:rPr>
        <w:t>.</w:t>
      </w:r>
    </w:p>
    <w:p w:rsidR="005768EA" w:rsidRDefault="005768EA" w:rsidP="005768E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94"/>
        <w:gridCol w:w="5356"/>
        <w:gridCol w:w="6625"/>
        <w:gridCol w:w="1551"/>
      </w:tblGrid>
      <w:tr w:rsidR="00836E7C" w:rsidRPr="00045B45" w:rsidTr="00596117">
        <w:trPr>
          <w:trHeight w:val="280"/>
        </w:trPr>
        <w:tc>
          <w:tcPr>
            <w:tcW w:w="1694" w:type="dxa"/>
          </w:tcPr>
          <w:p w:rsidR="000541C6" w:rsidRDefault="00635567" w:rsidP="0081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  <w:p w:rsidR="00836E7C" w:rsidRPr="00045B45" w:rsidRDefault="00836E7C" w:rsidP="00810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32" w:type="dxa"/>
            <w:gridSpan w:val="3"/>
          </w:tcPr>
          <w:p w:rsidR="001E09E0" w:rsidRDefault="001E09E0" w:rsidP="00C15BFD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и адрес проведения:</w:t>
            </w:r>
            <w:r w:rsidR="0075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557F1" w:rsidRPr="007557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Муниципальное бюджетное образовательное учреждение дополнительного образования </w:t>
            </w:r>
            <w:r w:rsidR="00354DE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557F1" w:rsidRPr="007557F1">
              <w:rPr>
                <w:rFonts w:ascii="Times New Roman" w:hAnsi="Times New Roman" w:cs="Times New Roman"/>
                <w:b/>
                <w:sz w:val="28"/>
                <w:szCs w:val="28"/>
              </w:rPr>
              <w:t>Дворец детского (юношеского) творчества</w:t>
            </w:r>
            <w:r w:rsidR="00354DE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201D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09E0" w:rsidRPr="001E09E0" w:rsidRDefault="001E09E0" w:rsidP="00491641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Удмуртская Республика, г. Ижевск, ул. </w:t>
            </w:r>
            <w:r w:rsidR="007557F1">
              <w:rPr>
                <w:rFonts w:ascii="Times New Roman" w:hAnsi="Times New Roman" w:cs="Times New Roman"/>
                <w:b/>
                <w:sz w:val="28"/>
                <w:szCs w:val="28"/>
              </w:rPr>
              <w:t>Кирова, 1</w:t>
            </w:r>
            <w:r w:rsidR="00491641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635567" w:rsidRPr="00045B45" w:rsidTr="00596117">
        <w:trPr>
          <w:trHeight w:val="280"/>
        </w:trPr>
        <w:tc>
          <w:tcPr>
            <w:tcW w:w="1694" w:type="dxa"/>
          </w:tcPr>
          <w:p w:rsidR="00635567" w:rsidRPr="00635567" w:rsidRDefault="007D5131" w:rsidP="006355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08.3</w:t>
            </w:r>
            <w:r w:rsidR="00635567" w:rsidRPr="00635567">
              <w:rPr>
                <w:rFonts w:ascii="Times New Roman" w:hAnsi="Times New Roman" w:cs="Times New Roman"/>
                <w:b/>
                <w:sz w:val="28"/>
                <w:szCs w:val="28"/>
              </w:rPr>
              <w:t>0-</w:t>
            </w:r>
            <w:r w:rsidR="00635567">
              <w:rPr>
                <w:rFonts w:ascii="Times New Roman" w:hAnsi="Times New Roman" w:cs="Times New Roman"/>
                <w:b/>
                <w:sz w:val="28"/>
                <w:szCs w:val="28"/>
              </w:rPr>
              <w:t>17.00</w:t>
            </w:r>
          </w:p>
        </w:tc>
        <w:tc>
          <w:tcPr>
            <w:tcW w:w="13532" w:type="dxa"/>
            <w:gridSpan w:val="3"/>
          </w:tcPr>
          <w:p w:rsidR="00635567" w:rsidRDefault="00491641" w:rsidP="004843EA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843E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.12.</w:t>
            </w:r>
            <w:r w:rsidR="00635567">
              <w:rPr>
                <w:rFonts w:ascii="Times New Roman" w:hAnsi="Times New Roman" w:cs="Times New Roman"/>
                <w:b/>
                <w:sz w:val="28"/>
                <w:szCs w:val="28"/>
              </w:rPr>
              <w:t>2023 (1 день)</w:t>
            </w:r>
          </w:p>
        </w:tc>
      </w:tr>
      <w:tr w:rsidR="000541C6" w:rsidRPr="00045B45" w:rsidTr="00596117">
        <w:trPr>
          <w:trHeight w:val="280"/>
        </w:trPr>
        <w:tc>
          <w:tcPr>
            <w:tcW w:w="1694" w:type="dxa"/>
          </w:tcPr>
          <w:p w:rsidR="000541C6" w:rsidRDefault="00635567" w:rsidP="0005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5131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D5131">
              <w:rPr>
                <w:rFonts w:ascii="Times New Roman" w:hAnsi="Times New Roman" w:cs="Times New Roman"/>
                <w:sz w:val="28"/>
                <w:szCs w:val="28"/>
              </w:rPr>
              <w:t>-09.3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32" w:type="dxa"/>
            <w:gridSpan w:val="3"/>
          </w:tcPr>
          <w:p w:rsidR="000541C6" w:rsidRDefault="000541C6" w:rsidP="0005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2BD9">
              <w:rPr>
                <w:rFonts w:ascii="Times New Roman" w:hAnsi="Times New Roman" w:cs="Times New Roman"/>
                <w:b/>
                <w:sz w:val="28"/>
                <w:szCs w:val="28"/>
              </w:rPr>
              <w:t>Заезд, регистрация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участников</w:t>
            </w:r>
          </w:p>
          <w:p w:rsidR="000541C6" w:rsidRDefault="000541C6" w:rsidP="0005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36E7C" w:rsidRPr="00045B45" w:rsidTr="00596117">
        <w:trPr>
          <w:trHeight w:val="280"/>
        </w:trPr>
        <w:tc>
          <w:tcPr>
            <w:tcW w:w="1694" w:type="dxa"/>
          </w:tcPr>
          <w:p w:rsidR="00836E7C" w:rsidRPr="00045B45" w:rsidRDefault="007D5131" w:rsidP="00A043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</w:t>
            </w:r>
            <w:r w:rsidR="00836E7C" w:rsidRPr="00045B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36E7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  <w:r w:rsidR="00A04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532" w:type="dxa"/>
            <w:gridSpan w:val="3"/>
          </w:tcPr>
          <w:p w:rsidR="00836E7C" w:rsidRDefault="00836E7C" w:rsidP="00054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5B45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</w:t>
            </w:r>
          </w:p>
          <w:p w:rsidR="00836E7C" w:rsidRDefault="00836E7C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Никитюк Дмитрий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профессор,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ФГБУН 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ФИЦ питания и биотехнологии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,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адемик РАН, д.м.н.</w:t>
            </w:r>
          </w:p>
          <w:p w:rsidR="00836E7C" w:rsidRDefault="00836E7C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Тутельян Виктор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ученого секретаря РАН, академик 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диетолог Министерства здравоохранения Российской Федерации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7BA3" w:rsidRDefault="00836E7C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Шкляев Алексей Евгеньевич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ФГБОУ ВО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медицин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академия Минздрава России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д.м.н.,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профессор кафедры факультетской терапии с 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 эндокринологии и гематологии</w:t>
            </w:r>
          </w:p>
          <w:p w:rsidR="00836E7C" w:rsidRDefault="00FB7BA3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7BA3">
              <w:rPr>
                <w:rFonts w:ascii="Times New Roman" w:hAnsi="Times New Roman" w:cs="Times New Roman"/>
                <w:b/>
                <w:sz w:val="28"/>
                <w:szCs w:val="28"/>
              </w:rPr>
              <w:t>Матюшина Наталья Сергеевна</w:t>
            </w:r>
            <w:r w:rsidRPr="00FB7BA3">
              <w:rPr>
                <w:rFonts w:ascii="Times New Roman" w:hAnsi="Times New Roman" w:cs="Times New Roman"/>
                <w:sz w:val="28"/>
                <w:szCs w:val="28"/>
              </w:rPr>
              <w:t xml:space="preserve"> – руководитель Управления Федеральной службы по надзору в сфере защиты прав потребителей и благополучия человека по Удмуртской Республике</w:t>
            </w:r>
            <w:r w:rsidR="00836E7C"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36E7C" w:rsidRDefault="00836E7C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Пинчук Эльвира Зиннуровна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D6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Удмуртской Республики</w:t>
            </w:r>
          </w:p>
          <w:p w:rsidR="001E09E0" w:rsidRDefault="00836E7C" w:rsidP="001E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Чуракова Татьяна Юрьевна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0F0D6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Удмуртской Республики</w:t>
            </w:r>
          </w:p>
          <w:p w:rsidR="00836E7C" w:rsidRPr="00045B45" w:rsidRDefault="009D0CE1" w:rsidP="001E09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C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Багин Сергей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Андреевич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исполняющий обязанности министра здравоохранения Удмуртской Республики</w:t>
            </w:r>
          </w:p>
        </w:tc>
      </w:tr>
      <w:tr w:rsidR="00836E7C" w:rsidRPr="00045B45" w:rsidTr="00596117">
        <w:trPr>
          <w:trHeight w:val="280"/>
        </w:trPr>
        <w:tc>
          <w:tcPr>
            <w:tcW w:w="1694" w:type="dxa"/>
          </w:tcPr>
          <w:p w:rsidR="00836E7C" w:rsidRPr="001E09E0" w:rsidRDefault="00836E7C" w:rsidP="005072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532" w:type="dxa"/>
            <w:gridSpan w:val="3"/>
          </w:tcPr>
          <w:p w:rsidR="00F878DA" w:rsidRDefault="00F878DA" w:rsidP="00F878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28F">
              <w:rPr>
                <w:rFonts w:ascii="Times New Roman" w:hAnsi="Times New Roman" w:cs="Times New Roman"/>
                <w:b/>
                <w:sz w:val="28"/>
                <w:szCs w:val="28"/>
              </w:rPr>
              <w:t>Пленарное заседание</w:t>
            </w:r>
          </w:p>
          <w:p w:rsidR="00B10911" w:rsidRPr="00B10911" w:rsidRDefault="00836E7C" w:rsidP="00B1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Модератор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 – Профильная комиссия по питанию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Министерства здравоохранения Российской Федерации</w:t>
            </w:r>
            <w:r w:rsidR="00B1091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10911">
              <w:t xml:space="preserve"> </w:t>
            </w:r>
            <w:r w:rsidR="00B10911" w:rsidRPr="00B10911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Общероссийская общественная организация 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10911" w:rsidRPr="00B10911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Российский Союз нутрициологов, диетологов </w:t>
            </w:r>
          </w:p>
          <w:p w:rsidR="00836E7C" w:rsidRPr="00B10911" w:rsidRDefault="00B10911" w:rsidP="00B1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911">
              <w:rPr>
                <w:rFonts w:ascii="Times New Roman" w:hAnsi="Times New Roman" w:cs="Times New Roman"/>
                <w:sz w:val="28"/>
                <w:szCs w:val="28"/>
              </w:rPr>
              <w:t>и специалистов пищевой промышленности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10911">
              <w:rPr>
                <w:rFonts w:ascii="Times New Roman" w:hAnsi="Times New Roman" w:cs="Times New Roman"/>
                <w:sz w:val="28"/>
                <w:szCs w:val="28"/>
              </w:rPr>
              <w:t xml:space="preserve"> (РОСНДП)</w:t>
            </w:r>
          </w:p>
          <w:p w:rsidR="00836E7C" w:rsidRPr="00D46585" w:rsidRDefault="00836E7C" w:rsidP="00836E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E7C" w:rsidRPr="00045B45" w:rsidRDefault="00836E7C" w:rsidP="00F14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F248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0DB">
              <w:rPr>
                <w:rFonts w:ascii="Times New Roman" w:hAnsi="Times New Roman" w:cs="Times New Roman"/>
                <w:sz w:val="28"/>
                <w:szCs w:val="28"/>
              </w:rPr>
              <w:t>с 09.30.00 до 13.3</w:t>
            </w:r>
            <w:r w:rsidR="005072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48D2">
              <w:rPr>
                <w:rFonts w:ascii="Times New Roman" w:hAnsi="Times New Roman" w:cs="Times New Roman"/>
                <w:sz w:val="28"/>
                <w:szCs w:val="28"/>
              </w:rPr>
              <w:t>главные врачи</w:t>
            </w:r>
            <w:r w:rsidR="002400DB">
              <w:rPr>
                <w:rFonts w:ascii="Times New Roman" w:hAnsi="Times New Roman" w:cs="Times New Roman"/>
                <w:sz w:val="28"/>
                <w:szCs w:val="28"/>
              </w:rPr>
              <w:t>, с 09.3</w:t>
            </w:r>
            <w:r w:rsidR="00F149A4">
              <w:rPr>
                <w:rFonts w:ascii="Times New Roman" w:hAnsi="Times New Roman" w:cs="Times New Roman"/>
                <w:sz w:val="28"/>
                <w:szCs w:val="28"/>
              </w:rPr>
              <w:t xml:space="preserve">0 до 16.00 - </w:t>
            </w:r>
            <w:r w:rsidR="005072C1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 w:rsidR="00F248D2">
              <w:rPr>
                <w:rFonts w:ascii="Times New Roman" w:hAnsi="Times New Roman" w:cs="Times New Roman"/>
                <w:sz w:val="28"/>
                <w:szCs w:val="28"/>
              </w:rPr>
              <w:t>ели главных врачей, главные внеш</w:t>
            </w:r>
            <w:r w:rsidR="005072C1">
              <w:rPr>
                <w:rFonts w:ascii="Times New Roman" w:hAnsi="Times New Roman" w:cs="Times New Roman"/>
                <w:sz w:val="28"/>
                <w:szCs w:val="28"/>
              </w:rPr>
              <w:t>татные специалисты по педиатрии, терапии, гастроэнтерологии, онкологии, аллергологии, эндокринологии, врачи диетологи, медицинские сестры диетические</w:t>
            </w:r>
          </w:p>
        </w:tc>
      </w:tr>
      <w:tr w:rsidR="00836E7C" w:rsidRPr="00836E7C" w:rsidTr="00596117">
        <w:trPr>
          <w:trHeight w:val="280"/>
        </w:trPr>
        <w:tc>
          <w:tcPr>
            <w:tcW w:w="1694" w:type="dxa"/>
          </w:tcPr>
          <w:p w:rsidR="00836E7C" w:rsidRPr="00836E7C" w:rsidRDefault="00836E7C" w:rsidP="008E0BBB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356" w:type="dxa"/>
          </w:tcPr>
          <w:p w:rsidR="00836E7C" w:rsidRPr="00836E7C" w:rsidRDefault="00836E7C" w:rsidP="008E0BBB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6625" w:type="dxa"/>
          </w:tcPr>
          <w:p w:rsidR="00836E7C" w:rsidRPr="00836E7C" w:rsidRDefault="00836E7C" w:rsidP="008E0BBB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Ф.И.О. выступающ</w:t>
            </w:r>
            <w:r w:rsidR="001E09E0">
              <w:rPr>
                <w:rFonts w:ascii="Times New Roman" w:hAnsi="Times New Roman" w:cs="Times New Roman"/>
                <w:b/>
                <w:sz w:val="28"/>
                <w:szCs w:val="28"/>
              </w:rPr>
              <w:t>его</w:t>
            </w:r>
          </w:p>
        </w:tc>
        <w:tc>
          <w:tcPr>
            <w:tcW w:w="1551" w:type="dxa"/>
          </w:tcPr>
          <w:p w:rsidR="00836E7C" w:rsidRPr="00836E7C" w:rsidRDefault="00836E7C" w:rsidP="008E0BBB">
            <w:pPr>
              <w:spacing w:before="160"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6E7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</w:tr>
      <w:tr w:rsidR="00785F81" w:rsidRPr="00045B45" w:rsidTr="00596117">
        <w:trPr>
          <w:trHeight w:val="1066"/>
        </w:trPr>
        <w:tc>
          <w:tcPr>
            <w:tcW w:w="1694" w:type="dxa"/>
          </w:tcPr>
          <w:p w:rsidR="00785F81" w:rsidRPr="00045B45" w:rsidRDefault="00785F81" w:rsidP="0078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10.30-11.10</w:t>
            </w:r>
          </w:p>
        </w:tc>
        <w:tc>
          <w:tcPr>
            <w:tcW w:w="5356" w:type="dxa"/>
          </w:tcPr>
          <w:p w:rsidR="00785F81" w:rsidRPr="0014428F" w:rsidRDefault="00785F81" w:rsidP="005201D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Образовательный кластер в здоровьесбережении населения Российской Федерации: решение глобальной задачи</w:t>
            </w:r>
          </w:p>
        </w:tc>
        <w:tc>
          <w:tcPr>
            <w:tcW w:w="6625" w:type="dxa"/>
          </w:tcPr>
          <w:p w:rsidR="00785F81" w:rsidRPr="00045B45" w:rsidRDefault="00785F81" w:rsidP="0078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Никитюк Дмитрий Борисович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профессор,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ФГБУН 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ФИЦ питания и биотехнологии</w:t>
            </w:r>
            <w:r w:rsidR="00520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, 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адемик РАН, д.м.н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1551" w:type="dxa"/>
          </w:tcPr>
          <w:p w:rsidR="00785F81" w:rsidRPr="00045B45" w:rsidRDefault="00785F81" w:rsidP="0078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785F81" w:rsidRPr="00045B45" w:rsidTr="00596117">
        <w:trPr>
          <w:trHeight w:val="1066"/>
        </w:trPr>
        <w:tc>
          <w:tcPr>
            <w:tcW w:w="1694" w:type="dxa"/>
          </w:tcPr>
          <w:p w:rsidR="00785F81" w:rsidRDefault="00785F81" w:rsidP="0078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5F81">
              <w:rPr>
                <w:rFonts w:ascii="Times New Roman" w:hAnsi="Times New Roman" w:cs="Times New Roman"/>
                <w:sz w:val="28"/>
                <w:szCs w:val="28"/>
              </w:rPr>
              <w:t>11.10-11.50</w:t>
            </w:r>
          </w:p>
        </w:tc>
        <w:tc>
          <w:tcPr>
            <w:tcW w:w="5356" w:type="dxa"/>
          </w:tcPr>
          <w:p w:rsidR="00785F81" w:rsidRPr="0014428F" w:rsidRDefault="00785F81" w:rsidP="009A6F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Диетическое </w:t>
            </w:r>
            <w:r w:rsidR="009A6F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ечебное питание как обязательный компонент лечения в клинических рекомендациях Минздрава России: вектор развития</w:t>
            </w:r>
          </w:p>
        </w:tc>
        <w:tc>
          <w:tcPr>
            <w:tcW w:w="6625" w:type="dxa"/>
          </w:tcPr>
          <w:p w:rsidR="00785F81" w:rsidRDefault="00785F81" w:rsidP="00785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60D4">
              <w:rPr>
                <w:rFonts w:ascii="Times New Roman" w:hAnsi="Times New Roman" w:cs="Times New Roman"/>
                <w:b/>
                <w:sz w:val="28"/>
                <w:szCs w:val="28"/>
              </w:rPr>
              <w:t>Тутельян Виктор Александрович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t xml:space="preserve"> 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главного ученого секретаря РАН, академик РАН,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r w:rsidRPr="00D46585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диетолог Министерства здравоохранения Российской Федерации</w:t>
            </w:r>
          </w:p>
          <w:p w:rsidR="00785F81" w:rsidRPr="009E353E" w:rsidRDefault="00785F81" w:rsidP="00785F81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551" w:type="dxa"/>
          </w:tcPr>
          <w:p w:rsidR="00785F81" w:rsidRPr="00045B45" w:rsidRDefault="00785F81" w:rsidP="00785F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AB290A" w:rsidRPr="00045B45" w:rsidTr="00596117">
        <w:trPr>
          <w:trHeight w:val="545"/>
        </w:trPr>
        <w:tc>
          <w:tcPr>
            <w:tcW w:w="1694" w:type="dxa"/>
          </w:tcPr>
          <w:p w:rsidR="00AB290A" w:rsidRDefault="00AB290A" w:rsidP="00AB2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11.50-12.10</w:t>
            </w:r>
          </w:p>
        </w:tc>
        <w:tc>
          <w:tcPr>
            <w:tcW w:w="5356" w:type="dxa"/>
          </w:tcPr>
          <w:p w:rsidR="00AB290A" w:rsidRDefault="00AB290A" w:rsidP="00AB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Пути оптимизации витаминного статуса у пациентов медицинских организаций </w:t>
            </w:r>
          </w:p>
        </w:tc>
        <w:tc>
          <w:tcPr>
            <w:tcW w:w="6625" w:type="dxa"/>
          </w:tcPr>
          <w:p w:rsidR="00AB290A" w:rsidRPr="00F878DA" w:rsidRDefault="00AB290A" w:rsidP="00AB29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78DA">
              <w:rPr>
                <w:rFonts w:ascii="Times New Roman" w:hAnsi="Times New Roman" w:cs="Times New Roman"/>
                <w:b/>
                <w:sz w:val="28"/>
                <w:szCs w:val="28"/>
              </w:rPr>
              <w:t>Жилинская Наталия Викторовна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заведующий лабораторией витаминов и минеральных веществ ФГБУН  ФИЦ питания и биотехнологии , к.б.н.</w:t>
            </w:r>
          </w:p>
        </w:tc>
        <w:tc>
          <w:tcPr>
            <w:tcW w:w="1551" w:type="dxa"/>
          </w:tcPr>
          <w:p w:rsidR="00AB290A" w:rsidRDefault="00AB290A" w:rsidP="00AB2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AB290A" w:rsidRPr="00045B45" w:rsidTr="00596117">
        <w:trPr>
          <w:trHeight w:val="545"/>
        </w:trPr>
        <w:tc>
          <w:tcPr>
            <w:tcW w:w="1694" w:type="dxa"/>
          </w:tcPr>
          <w:p w:rsidR="00AB290A" w:rsidRDefault="00AB290A" w:rsidP="00AB2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12.10 – 12.40</w:t>
            </w:r>
          </w:p>
        </w:tc>
        <w:tc>
          <w:tcPr>
            <w:tcW w:w="5356" w:type="dxa"/>
          </w:tcPr>
          <w:p w:rsidR="00AB290A" w:rsidRPr="00AA2D94" w:rsidRDefault="00AB290A" w:rsidP="00AB29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2D9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лечебного питания в Российской Федерации: проблемы и пути решения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(Специализированные продукты лечебного питания</w:t>
            </w:r>
            <w:r w:rsidRPr="00AA2D94">
              <w:rPr>
                <w:rFonts w:ascii="Times New Roman" w:eastAsia="Calibri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6625" w:type="dxa"/>
          </w:tcPr>
          <w:p w:rsidR="00AB290A" w:rsidRPr="00AA2D94" w:rsidRDefault="00AB290A" w:rsidP="00354DE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678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Шараф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етдинов Х. </w:t>
            </w:r>
            <w:r w:rsidRPr="0056785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.-Главный внештатный специалист-</w:t>
            </w:r>
            <w:r w:rsidRPr="00AA2D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диетолог Минздрава России в ЦФО, заведующий отделением болезней обмена веществ клиники лечебного питания ФГБУН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2D94">
              <w:rPr>
                <w:rFonts w:ascii="Times New Roman" w:eastAsia="Calibri" w:hAnsi="Times New Roman" w:cs="Times New Roman"/>
                <w:sz w:val="28"/>
                <w:szCs w:val="28"/>
              </w:rPr>
              <w:t>ФИЦ питания и биотехнологии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A2D94">
              <w:rPr>
                <w:rFonts w:ascii="Times New Roman" w:eastAsia="Calibri" w:hAnsi="Times New Roman" w:cs="Times New Roman"/>
                <w:sz w:val="28"/>
                <w:szCs w:val="28"/>
              </w:rPr>
              <w:t>, д.м.н</w:t>
            </w:r>
          </w:p>
          <w:p w:rsidR="00AB290A" w:rsidRPr="00AA2D94" w:rsidRDefault="00AB290A" w:rsidP="00AB29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AB290A" w:rsidRPr="00045B45" w:rsidRDefault="00AB290A" w:rsidP="00AB29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Pr="00045B45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12.40- 13.00</w:t>
            </w:r>
          </w:p>
        </w:tc>
        <w:tc>
          <w:tcPr>
            <w:tcW w:w="5356" w:type="dxa"/>
          </w:tcPr>
          <w:p w:rsidR="00B971F1" w:rsidRPr="00AA2D94" w:rsidRDefault="00B971F1" w:rsidP="00B97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Роль врача диетолога </w:t>
            </w:r>
          </w:p>
        </w:tc>
        <w:tc>
          <w:tcPr>
            <w:tcW w:w="6625" w:type="dxa"/>
          </w:tcPr>
          <w:p w:rsidR="00B971F1" w:rsidRPr="005201DE" w:rsidRDefault="00B971F1" w:rsidP="0035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FF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395BFF" w:rsidRPr="00395BFF"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  <w:r w:rsidRPr="00395BFF">
              <w:rPr>
                <w:rFonts w:ascii="Times New Roman" w:hAnsi="Times New Roman" w:cs="Times New Roman"/>
                <w:b/>
                <w:sz w:val="28"/>
                <w:szCs w:val="28"/>
              </w:rPr>
              <w:t>реев С.А</w:t>
            </w:r>
            <w:r w:rsidRPr="005201DE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Общероссийск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 xml:space="preserve">Союз нутрициологов, диетологов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>и специалистов пищевой промышленности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(РОСНДП)</w:t>
            </w:r>
            <w:r w:rsidR="00395BFF">
              <w:rPr>
                <w:rFonts w:ascii="Times New Roman" w:hAnsi="Times New Roman" w:cs="Times New Roman"/>
                <w:sz w:val="28"/>
                <w:szCs w:val="28"/>
              </w:rPr>
              <w:t>, член Совета общественных организаций по защите прав пациентов при Федеральной службе по надзору в сфере здравоохранения, к.м.н.</w:t>
            </w:r>
          </w:p>
        </w:tc>
        <w:tc>
          <w:tcPr>
            <w:tcW w:w="1551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13.30</w:t>
            </w:r>
          </w:p>
        </w:tc>
        <w:tc>
          <w:tcPr>
            <w:tcW w:w="5356" w:type="dxa"/>
          </w:tcPr>
          <w:p w:rsidR="00B971F1" w:rsidRPr="00AA2D94" w:rsidRDefault="00B971F1" w:rsidP="00B97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Исполнение нормативно- правовой документации при предоставлении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медицинской помощи по профилю диетология</w:t>
            </w:r>
          </w:p>
        </w:tc>
        <w:tc>
          <w:tcPr>
            <w:tcW w:w="6625" w:type="dxa"/>
          </w:tcPr>
          <w:p w:rsidR="00B971F1" w:rsidRPr="005201DE" w:rsidRDefault="00B971F1" w:rsidP="00354D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5BF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Юханова О.В.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-Общероссийская общественная организация  </w:t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>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ий </w:t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 xml:space="preserve">Союз нутрициологов, </w:t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диетологов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F0436">
              <w:rPr>
                <w:rFonts w:ascii="Times New Roman" w:hAnsi="Times New Roman" w:cs="Times New Roman"/>
                <w:sz w:val="28"/>
                <w:szCs w:val="28"/>
              </w:rPr>
              <w:t>и специалистов пищевой промышленности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(РОСНДП)</w:t>
            </w:r>
          </w:p>
        </w:tc>
        <w:tc>
          <w:tcPr>
            <w:tcW w:w="1551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 мин.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Pr="00045B45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13.3</w:t>
            </w:r>
            <w:r w:rsidRPr="00DA77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-14.00</w:t>
            </w:r>
          </w:p>
        </w:tc>
        <w:tc>
          <w:tcPr>
            <w:tcW w:w="13532" w:type="dxa"/>
            <w:gridSpan w:val="3"/>
          </w:tcPr>
          <w:p w:rsidR="00B971F1" w:rsidRPr="00045B45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94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14.00-14.3</w:t>
            </w:r>
            <w:r w:rsidRPr="00DA77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56" w:type="dxa"/>
          </w:tcPr>
          <w:p w:rsidR="00B971F1" w:rsidRPr="00045B45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Лечебное питание при заболеваниях сердечно-сосудистой системы в медицинских организациях здравоохранения и социальной защиты  </w:t>
            </w:r>
          </w:p>
        </w:tc>
        <w:tc>
          <w:tcPr>
            <w:tcW w:w="6625" w:type="dxa"/>
          </w:tcPr>
          <w:p w:rsidR="00B971F1" w:rsidRPr="00045B45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78DA">
              <w:rPr>
                <w:rFonts w:ascii="Times New Roman" w:hAnsi="Times New Roman" w:cs="Times New Roman"/>
                <w:b/>
                <w:sz w:val="28"/>
                <w:szCs w:val="28"/>
              </w:rPr>
              <w:t>Стародубова Антонина Владимировна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д.м.н.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, профессор, заместитель директора по научной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>и лечебной работе ФГБ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  ФИЦ питания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биотехнологии </w:t>
            </w:r>
            <w:r w:rsidRPr="00045B4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551" w:type="dxa"/>
          </w:tcPr>
          <w:p w:rsidR="00B971F1" w:rsidRPr="00045B45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62BD9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14.30-14.5</w:t>
            </w:r>
            <w:r w:rsidRPr="00DA77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356" w:type="dxa"/>
          </w:tcPr>
          <w:p w:rsidR="00B971F1" w:rsidRPr="004F0436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Стратегия диетотерапии при сахарном диабете 2 типа; фундаментальные при прикладные аспекты </w:t>
            </w:r>
          </w:p>
        </w:tc>
        <w:tc>
          <w:tcPr>
            <w:tcW w:w="6625" w:type="dxa"/>
          </w:tcPr>
          <w:p w:rsidR="00B971F1" w:rsidRPr="00F830DA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0DA">
              <w:rPr>
                <w:rFonts w:ascii="Times New Roman" w:hAnsi="Times New Roman" w:cs="Times New Roman"/>
                <w:b/>
                <w:sz w:val="28"/>
                <w:szCs w:val="28"/>
              </w:rPr>
              <w:t>Шарафетдинов Х. Х</w:t>
            </w:r>
            <w:r w:rsidRPr="00F830DA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Pr="00F830DA">
              <w:rPr>
                <w:rFonts w:ascii="Times New Roman" w:hAnsi="Times New Roman" w:cs="Times New Roman"/>
                <w:sz w:val="28"/>
                <w:szCs w:val="28"/>
              </w:rPr>
              <w:t xml:space="preserve">лавный внештатный специалист-диетолог Минздрава России в ЦФО, заведующий отделением болезней обмена веществ клиники лечебного питания ФГБУН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0DA">
              <w:rPr>
                <w:rFonts w:ascii="Times New Roman" w:hAnsi="Times New Roman" w:cs="Times New Roman"/>
                <w:sz w:val="28"/>
                <w:szCs w:val="28"/>
              </w:rPr>
              <w:t>ФИЦ питания и биотехнологии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0DA">
              <w:rPr>
                <w:rFonts w:ascii="Times New Roman" w:hAnsi="Times New Roman" w:cs="Times New Roman"/>
                <w:sz w:val="28"/>
                <w:szCs w:val="28"/>
              </w:rPr>
              <w:t>, д.м.н</w:t>
            </w:r>
          </w:p>
          <w:p w:rsidR="00B971F1" w:rsidRPr="004F0436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</w:tcPr>
          <w:p w:rsidR="00B971F1" w:rsidRPr="00045B45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15.10</w:t>
            </w:r>
          </w:p>
        </w:tc>
        <w:tc>
          <w:tcPr>
            <w:tcW w:w="5356" w:type="dxa"/>
          </w:tcPr>
          <w:p w:rsidR="00B971F1" w:rsidRPr="00211F86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Современные аспекты нутритивной поддержки в стационарных и амбулаторных условиях </w:t>
            </w:r>
          </w:p>
        </w:tc>
        <w:tc>
          <w:tcPr>
            <w:tcW w:w="6625" w:type="dxa"/>
          </w:tcPr>
          <w:p w:rsidR="00B971F1" w:rsidRPr="009359D3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949E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Шестопалов А.Е.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ведущий научный сотрудник отделения энтерального питания с группой интенсивной терапии клиники ФГБУН  </w:t>
            </w:r>
            <w:r w:rsidRPr="00F830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ФИЦ питания и биотехнологии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r w:rsidRPr="009359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9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д.м.н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профессор.</w:t>
            </w:r>
          </w:p>
          <w:p w:rsidR="00B971F1" w:rsidRPr="00211F86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15.10 -15.50 </w:t>
            </w:r>
          </w:p>
        </w:tc>
        <w:tc>
          <w:tcPr>
            <w:tcW w:w="5356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Нутритивная недостаточность онкологических пациентов-причины и пути решения </w:t>
            </w:r>
          </w:p>
          <w:p w:rsidR="00B971F1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Роль медицинской сестры диетической в организации лечебного питания </w:t>
            </w:r>
          </w:p>
        </w:tc>
        <w:tc>
          <w:tcPr>
            <w:tcW w:w="6625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11F8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Кадырова Лейла Марсельевна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главный внештатный специалист диетолог МЗ РФ в Южном Федеральном округе</w:t>
            </w:r>
          </w:p>
          <w:p w:rsidR="00B971F1" w:rsidRPr="00F878DA" w:rsidRDefault="00B971F1" w:rsidP="00B97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мин.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Pr="00DA771F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15.50 – 16.05</w:t>
            </w:r>
          </w:p>
        </w:tc>
        <w:tc>
          <w:tcPr>
            <w:tcW w:w="5356" w:type="dxa"/>
          </w:tcPr>
          <w:p w:rsidR="00B971F1" w:rsidRPr="00CE557F" w:rsidRDefault="00B971F1" w:rsidP="00B971F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>Современные требования при закупке мясной продукции.</w:t>
            </w:r>
          </w:p>
        </w:tc>
        <w:tc>
          <w:tcPr>
            <w:tcW w:w="6625" w:type="dxa"/>
          </w:tcPr>
          <w:p w:rsidR="00B971F1" w:rsidRPr="00CE557F" w:rsidRDefault="00B971F1" w:rsidP="00B971F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Удмуртской Республики</w:t>
            </w:r>
          </w:p>
        </w:tc>
        <w:tc>
          <w:tcPr>
            <w:tcW w:w="1551" w:type="dxa"/>
          </w:tcPr>
          <w:p w:rsidR="00B971F1" w:rsidRPr="00421B92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минут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56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5" w:type="dxa"/>
          </w:tcPr>
          <w:p w:rsidR="00B971F1" w:rsidRPr="00F878DA" w:rsidRDefault="00B971F1" w:rsidP="00B97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B971F1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77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 xml:space="preserve">2 день </w:t>
            </w:r>
          </w:p>
          <w:p w:rsidR="00B971F1" w:rsidRPr="001D7749" w:rsidRDefault="00B971F1" w:rsidP="00B971F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D77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</w:t>
            </w:r>
            <w:r w:rsidRPr="001D77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декабря</w:t>
            </w:r>
          </w:p>
          <w:p w:rsidR="00B971F1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D774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09.30-17.00</w:t>
            </w:r>
          </w:p>
        </w:tc>
        <w:tc>
          <w:tcPr>
            <w:tcW w:w="11981" w:type="dxa"/>
            <w:gridSpan w:val="2"/>
          </w:tcPr>
          <w:p w:rsidR="00B971F1" w:rsidRPr="00CE557F" w:rsidRDefault="00B971F1" w:rsidP="00B971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CE557F">
              <w:rPr>
                <w:rFonts w:ascii="Times New Roman" w:hAnsi="Times New Roman" w:cs="Times New Roman"/>
                <w:b/>
                <w:sz w:val="28"/>
                <w:szCs w:val="28"/>
              </w:rPr>
              <w:t>Доктрина продовольственной безопасности.</w:t>
            </w:r>
            <w:r w:rsidRPr="00CE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E5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Актуальные вопросы организации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детского </w:t>
            </w:r>
            <w:r w:rsidRPr="00CE557F">
              <w:rPr>
                <w:rFonts w:ascii="Times New Roman" w:hAnsi="Times New Roman" w:cs="Times New Roman"/>
                <w:b/>
                <w:sz w:val="28"/>
                <w:szCs w:val="28"/>
              </w:rPr>
              <w:t>питания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Pr="00CE557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971F1" w:rsidRPr="00696406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B971F1" w:rsidRPr="00387ED3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09.30-10.00</w:t>
            </w:r>
          </w:p>
        </w:tc>
        <w:tc>
          <w:tcPr>
            <w:tcW w:w="11981" w:type="dxa"/>
            <w:gridSpan w:val="2"/>
          </w:tcPr>
          <w:p w:rsidR="00B971F1" w:rsidRPr="00734973" w:rsidRDefault="00B971F1" w:rsidP="00B971F1">
            <w:pPr>
              <w:spacing w:before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4973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Приветственное слово:</w:t>
            </w:r>
          </w:p>
          <w:p w:rsidR="00B971F1" w:rsidRDefault="00B971F1" w:rsidP="00B971F1">
            <w:p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34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Матюшина Наталья Сергеевна – </w:t>
            </w:r>
            <w:r w:rsidRPr="00CE557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Федеральной службы по надзору в сфере защиты прав потребителей и благополучия человека по Удмуртской Республике</w:t>
            </w:r>
          </w:p>
          <w:p w:rsidR="00B971F1" w:rsidRPr="0024154E" w:rsidRDefault="00B971F1" w:rsidP="00B971F1">
            <w:p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712E0">
              <w:rPr>
                <w:rFonts w:ascii="Times New Roman" w:hAnsi="Times New Roman" w:cs="Times New Roman"/>
                <w:b/>
                <w:sz w:val="28"/>
                <w:szCs w:val="28"/>
              </w:rPr>
              <w:t>Абрамова Ольга Викторовна –</w:t>
            </w:r>
            <w:r w:rsidR="0024154E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Pr="0024154E">
              <w:rPr>
                <w:rFonts w:ascii="Times New Roman" w:hAnsi="Times New Roman" w:cs="Times New Roman"/>
                <w:sz w:val="28"/>
                <w:szCs w:val="28"/>
              </w:rPr>
              <w:t>аместитель Председателя Правительства Удмуртской Республики</w:t>
            </w:r>
          </w:p>
          <w:p w:rsidR="00B971F1" w:rsidRDefault="00B971F1" w:rsidP="00B971F1">
            <w:p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34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Чуракова Татьяна Юрьевна – </w:t>
            </w:r>
            <w:r w:rsidRPr="00CE557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Правительства Удмуртской Республики</w:t>
            </w:r>
          </w:p>
          <w:p w:rsidR="00B971F1" w:rsidRPr="00CE557F" w:rsidRDefault="00B971F1" w:rsidP="00B971F1">
            <w:pPr>
              <w:spacing w:before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4712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Юдин Михаил Владимирович </w:t>
            </w: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 xml:space="preserve">– министр сельского хозяйства </w:t>
            </w:r>
            <w:r w:rsidR="001D4477">
              <w:rPr>
                <w:rFonts w:ascii="Times New Roman" w:hAnsi="Times New Roman" w:cs="Times New Roman"/>
                <w:sz w:val="28"/>
                <w:szCs w:val="28"/>
              </w:rPr>
              <w:t xml:space="preserve"> и продовольствия </w:t>
            </w: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>Удмуртской Республики</w:t>
            </w:r>
          </w:p>
          <w:p w:rsidR="00B971F1" w:rsidRPr="00CE557F" w:rsidRDefault="00B971F1" w:rsidP="00B971F1">
            <w:pPr>
              <w:spacing w:before="160" w:after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7349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Болотникова Светлана Михайловна – </w:t>
            </w:r>
            <w:r w:rsidRPr="00CE557F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и науки Удмуртской Республики</w:t>
            </w:r>
          </w:p>
          <w:p w:rsidR="00B971F1" w:rsidRPr="00F72421" w:rsidRDefault="00B971F1" w:rsidP="00B971F1">
            <w:pPr>
              <w:spacing w:before="160" w:after="1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Соколова Наталья Вадимовна – </w:t>
            </w:r>
            <w:r w:rsidRPr="00F72421"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Удмуртской Республики</w:t>
            </w:r>
          </w:p>
          <w:p w:rsidR="00B971F1" w:rsidRPr="00696406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Участники: </w:t>
            </w:r>
            <w:r w:rsidRPr="00E00013">
              <w:rPr>
                <w:rFonts w:ascii="Times New Roman" w:hAnsi="Times New Roman" w:cs="Times New Roman"/>
                <w:sz w:val="28"/>
                <w:szCs w:val="28"/>
              </w:rPr>
              <w:t>Руководители государственных бюджетных организаций Министерства здравоохранения УР, Министерства образования Удмуртской Республики, Министерства социальной политики и труда Удмуртской Республики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Министерство сельского хозяйства и продовольствия Удмуртской Республики (главные врачи – с 10.00 до 11.30, директоры детских образовательных учреждений, руководители учреждений социальной защиты) </w:t>
            </w:r>
          </w:p>
        </w:tc>
        <w:tc>
          <w:tcPr>
            <w:tcW w:w="1551" w:type="dxa"/>
          </w:tcPr>
          <w:p w:rsidR="00B971F1" w:rsidRPr="00387ED3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10.00-10.20</w:t>
            </w:r>
          </w:p>
        </w:tc>
        <w:tc>
          <w:tcPr>
            <w:tcW w:w="5356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12E0">
              <w:rPr>
                <w:rFonts w:ascii="Times New Roman" w:hAnsi="Times New Roman" w:cs="Times New Roman"/>
                <w:sz w:val="28"/>
                <w:szCs w:val="28"/>
              </w:rPr>
              <w:t>Потенциал сельского хозяйства Удмуртской Республики в обеспечении качественным продовольствием в современных условиях</w:t>
            </w:r>
          </w:p>
        </w:tc>
        <w:tc>
          <w:tcPr>
            <w:tcW w:w="6625" w:type="dxa"/>
          </w:tcPr>
          <w:p w:rsidR="00B971F1" w:rsidRPr="00696406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C60">
              <w:rPr>
                <w:rFonts w:ascii="Times New Roman" w:hAnsi="Times New Roman" w:cs="Times New Roman"/>
                <w:sz w:val="28"/>
                <w:szCs w:val="28"/>
              </w:rPr>
              <w:t>Министерство сельского хозяйства и продовольствия Удмуртской Республики</w:t>
            </w:r>
          </w:p>
        </w:tc>
        <w:tc>
          <w:tcPr>
            <w:tcW w:w="1551" w:type="dxa"/>
          </w:tcPr>
          <w:p w:rsidR="00B971F1" w:rsidRPr="00387ED3" w:rsidRDefault="00B971F1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971F1" w:rsidRPr="00045B45" w:rsidTr="00596117">
        <w:trPr>
          <w:trHeight w:val="545"/>
        </w:trPr>
        <w:tc>
          <w:tcPr>
            <w:tcW w:w="1694" w:type="dxa"/>
          </w:tcPr>
          <w:p w:rsidR="00B971F1" w:rsidRDefault="00B971F1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10.20-</w:t>
            </w:r>
            <w:r w:rsidR="00BC27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10.40</w:t>
            </w:r>
          </w:p>
        </w:tc>
        <w:tc>
          <w:tcPr>
            <w:tcW w:w="5356" w:type="dxa"/>
          </w:tcPr>
          <w:p w:rsidR="00B971F1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Технические регламенты Таможенного Союза. </w:t>
            </w:r>
            <w:r w:rsidRPr="004F0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льность внедрения системы ХАССП </w:t>
            </w:r>
          </w:p>
        </w:tc>
        <w:tc>
          <w:tcPr>
            <w:tcW w:w="6625" w:type="dxa"/>
          </w:tcPr>
          <w:p w:rsidR="00B971F1" w:rsidRPr="00040072" w:rsidRDefault="00B971F1" w:rsidP="00B971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04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Удмуртской Республике</w:t>
            </w:r>
          </w:p>
        </w:tc>
        <w:tc>
          <w:tcPr>
            <w:tcW w:w="1551" w:type="dxa"/>
          </w:tcPr>
          <w:p w:rsidR="00B971F1" w:rsidRPr="00387ED3" w:rsidRDefault="00BC2754" w:rsidP="00B971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71F1">
              <w:rPr>
                <w:rFonts w:ascii="Times New Roman" w:hAnsi="Times New Roman" w:cs="Times New Roman"/>
                <w:sz w:val="28"/>
                <w:szCs w:val="28"/>
              </w:rPr>
              <w:t>0 мин.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10.40 – 11.00</w:t>
            </w:r>
          </w:p>
        </w:tc>
        <w:tc>
          <w:tcPr>
            <w:tcW w:w="5356" w:type="dxa"/>
          </w:tcPr>
          <w:p w:rsidR="00BC2754" w:rsidRPr="00CE557F" w:rsidRDefault="00BC2754" w:rsidP="00BC27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C2754">
              <w:rPr>
                <w:rFonts w:ascii="Times New Roman" w:hAnsi="Times New Roman" w:cs="Times New Roman"/>
                <w:sz w:val="28"/>
                <w:szCs w:val="28"/>
              </w:rPr>
              <w:t>Роль общественных организаций в</w:t>
            </w:r>
            <w:r w:rsidR="005342ED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здорового питания </w:t>
            </w:r>
            <w:bookmarkStart w:id="0" w:name="_GoBack"/>
            <w:bookmarkEnd w:id="0"/>
            <w:r w:rsidRPr="00BC2754">
              <w:rPr>
                <w:rFonts w:ascii="Times New Roman" w:hAnsi="Times New Roman" w:cs="Times New Roman"/>
                <w:sz w:val="28"/>
                <w:szCs w:val="28"/>
              </w:rPr>
              <w:t>населения Удмуртии</w:t>
            </w:r>
          </w:p>
        </w:tc>
        <w:tc>
          <w:tcPr>
            <w:tcW w:w="6625" w:type="dxa"/>
          </w:tcPr>
          <w:p w:rsidR="00BC2754" w:rsidRPr="00CE557F" w:rsidRDefault="00BC2754" w:rsidP="00945AC5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5AC5">
              <w:rPr>
                <w:rFonts w:ascii="Times New Roman" w:hAnsi="Times New Roman" w:cs="Times New Roman"/>
                <w:b/>
                <w:sz w:val="28"/>
                <w:szCs w:val="28"/>
              </w:rPr>
              <w:t>Казарин Д</w:t>
            </w:r>
            <w:r w:rsidR="00945A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аниил </w:t>
            </w:r>
            <w:r w:rsidRPr="00945AC5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945AC5">
              <w:rPr>
                <w:rFonts w:ascii="Times New Roman" w:hAnsi="Times New Roman" w:cs="Times New Roman"/>
                <w:b/>
                <w:sz w:val="28"/>
                <w:szCs w:val="28"/>
              </w:rPr>
              <w:t>митриевич</w:t>
            </w:r>
            <w:r w:rsidRPr="00BC2754">
              <w:rPr>
                <w:rFonts w:ascii="Times New Roman" w:hAnsi="Times New Roman" w:cs="Times New Roman"/>
                <w:sz w:val="28"/>
                <w:szCs w:val="28"/>
              </w:rPr>
              <w:t xml:space="preserve"> – председатель правления АНП «НАСП», ассистент кафедры факультетской терапии </w:t>
            </w:r>
            <w:r w:rsidR="00945AC5">
              <w:rPr>
                <w:rFonts w:ascii="Times New Roman" w:hAnsi="Times New Roman" w:cs="Times New Roman"/>
                <w:sz w:val="28"/>
                <w:szCs w:val="28"/>
              </w:rPr>
              <w:t>ФГБОУ ВО</w:t>
            </w:r>
            <w:r w:rsidR="00241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2754">
              <w:rPr>
                <w:rFonts w:ascii="Times New Roman" w:hAnsi="Times New Roman" w:cs="Times New Roman"/>
                <w:sz w:val="28"/>
                <w:szCs w:val="28"/>
              </w:rPr>
              <w:t>ИГМА, врач-гастороэнтеролог, диетолог</w:t>
            </w:r>
          </w:p>
        </w:tc>
        <w:tc>
          <w:tcPr>
            <w:tcW w:w="1551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 – 11.40</w:t>
            </w:r>
          </w:p>
        </w:tc>
        <w:tc>
          <w:tcPr>
            <w:tcW w:w="5356" w:type="dxa"/>
          </w:tcPr>
          <w:p w:rsidR="00BC2754" w:rsidRPr="00645737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5737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системе лечебного питания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2754" w:rsidRPr="00CE557F" w:rsidRDefault="00BC2754" w:rsidP="00BC27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625" w:type="dxa"/>
          </w:tcPr>
          <w:p w:rsidR="00BC2754" w:rsidRPr="00645737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3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Степанова Алина Витальевна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главный внештатный специалист диетолог МЗ РФ по Приволжскому округу.</w:t>
            </w:r>
          </w:p>
          <w:p w:rsidR="00BC2754" w:rsidRPr="00CE557F" w:rsidRDefault="00BC2754" w:rsidP="00BC275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551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1B9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11.40 – 12.00</w:t>
            </w:r>
          </w:p>
        </w:tc>
        <w:tc>
          <w:tcPr>
            <w:tcW w:w="5356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91641">
              <w:rPr>
                <w:rFonts w:ascii="Times New Roman" w:hAnsi="Times New Roman" w:cs="Times New Roman"/>
                <w:sz w:val="28"/>
                <w:szCs w:val="28"/>
              </w:rPr>
              <w:t>Аутсорсинг: цели, задачи, риски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625" w:type="dxa"/>
          </w:tcPr>
          <w:p w:rsidR="00BC2754" w:rsidRPr="00696406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E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Белокрылова Ирина Игоревна</w:t>
            </w:r>
            <w:r w:rsidRPr="00491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главный внештатный специалист-диетолог Министерства здравоохранения Удмуртской Республики, завед</w:t>
            </w:r>
            <w:r w:rsidR="00354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ующий центром диетологии БУЗ 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916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РЦОЗ МП МЗ 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1" w:type="dxa"/>
          </w:tcPr>
          <w:p w:rsidR="00BC2754" w:rsidRPr="00387ED3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945A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  <w:r w:rsidR="0094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2.30</w:t>
            </w:r>
          </w:p>
        </w:tc>
        <w:tc>
          <w:tcPr>
            <w:tcW w:w="5356" w:type="dxa"/>
          </w:tcPr>
          <w:p w:rsidR="00BC2754" w:rsidRPr="00491641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питания детей раннего возраста </w:t>
            </w:r>
          </w:p>
        </w:tc>
        <w:tc>
          <w:tcPr>
            <w:tcW w:w="6625" w:type="dxa"/>
          </w:tcPr>
          <w:p w:rsidR="00BC2754" w:rsidRPr="00491641" w:rsidRDefault="00BC2754" w:rsidP="00BC27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9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Гмошинская Мария Владимировна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ведущий научный сотрудник лаборатории </w:t>
            </w:r>
            <w:r w:rsidR="00354D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возрастной нутрициологии ФГБУН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ФИЦ питания и биотехнологии , д.м.н.</w:t>
            </w:r>
          </w:p>
        </w:tc>
        <w:tc>
          <w:tcPr>
            <w:tcW w:w="1551" w:type="dxa"/>
          </w:tcPr>
          <w:p w:rsidR="00BC2754" w:rsidRPr="00712CC1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мин.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945A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12.30 </w:t>
            </w:r>
            <w:r w:rsidR="0094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2.50</w:t>
            </w:r>
          </w:p>
        </w:tc>
        <w:tc>
          <w:tcPr>
            <w:tcW w:w="5356" w:type="dxa"/>
          </w:tcPr>
          <w:p w:rsidR="00BC2754" w:rsidRPr="0014428F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питания обучающихся: цели, задачи, пути решения. (Роль медицинской организации)</w:t>
            </w:r>
          </w:p>
        </w:tc>
        <w:tc>
          <w:tcPr>
            <w:tcW w:w="6625" w:type="dxa"/>
          </w:tcPr>
          <w:p w:rsidR="00BC2754" w:rsidRPr="008D0C94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0C94">
              <w:rPr>
                <w:rFonts w:ascii="Times New Roman" w:hAnsi="Times New Roman" w:cs="Times New Roman"/>
                <w:sz w:val="28"/>
                <w:szCs w:val="28"/>
              </w:rPr>
              <w:t>Управление Федеральной службы по надзору в сфере защиты прав потребителей и благополучия человека по Удмуртской Республике.</w:t>
            </w:r>
          </w:p>
        </w:tc>
        <w:tc>
          <w:tcPr>
            <w:tcW w:w="1551" w:type="dxa"/>
          </w:tcPr>
          <w:p w:rsidR="00BC2754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12.50-13.10</w:t>
            </w:r>
          </w:p>
        </w:tc>
        <w:tc>
          <w:tcPr>
            <w:tcW w:w="5356" w:type="dxa"/>
          </w:tcPr>
          <w:p w:rsidR="00BC2754" w:rsidRPr="00211F86" w:rsidRDefault="00BC2754" w:rsidP="00BC2754">
            <w:pPr>
              <w:ind w:hanging="2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Организация диетического лечебного</w:t>
            </w:r>
            <w:r w:rsidRPr="00211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питания для детей с пищевыми особенностями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образовательных организациях </w:t>
            </w:r>
          </w:p>
          <w:p w:rsidR="00BC2754" w:rsidRDefault="00BC2754" w:rsidP="00BC2754">
            <w:pPr>
              <w:rPr>
                <w:rFonts w:ascii="Times New Roman" w:eastAsia="Malgun Gothic Semilight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Пищевая продукция для детского питания </w:t>
            </w:r>
          </w:p>
        </w:tc>
        <w:tc>
          <w:tcPr>
            <w:tcW w:w="6625" w:type="dxa"/>
          </w:tcPr>
          <w:p w:rsidR="00BC2754" w:rsidRPr="00271AEC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8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Белокрылова Ирина Игоревна</w:t>
            </w:r>
            <w:r w:rsidRPr="00211F8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главный внештатный специалист-диетолог Министерства здравоохранения УР, заведующий Центром диетологии БУЗ УР РЦОЗ МП МЗ УР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1" w:type="dxa"/>
          </w:tcPr>
          <w:p w:rsidR="00BC2754" w:rsidRPr="00387ED3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13.10 – 13.30</w:t>
            </w:r>
          </w:p>
        </w:tc>
        <w:tc>
          <w:tcPr>
            <w:tcW w:w="5356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Современный взгляд на проблему пищевой аллергии </w:t>
            </w:r>
          </w:p>
        </w:tc>
        <w:tc>
          <w:tcPr>
            <w:tcW w:w="6625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8EA">
              <w:rPr>
                <w:rFonts w:ascii="Times New Roman" w:hAnsi="Times New Roman" w:cs="Times New Roman"/>
                <w:b/>
                <w:sz w:val="28"/>
                <w:szCs w:val="28"/>
              </w:rPr>
              <w:t>Ревякина В.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заведующа</w:t>
            </w:r>
            <w:r w:rsidR="00354DE1">
              <w:rPr>
                <w:rFonts w:ascii="Times New Roman" w:hAnsi="Times New Roman" w:cs="Times New Roman"/>
                <w:sz w:val="28"/>
                <w:szCs w:val="28"/>
              </w:rPr>
              <w:t xml:space="preserve">я отделением аллергологии ФГБУ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Научно-исследовательский институт питания, председатель Союза детских аллергологов России</w:t>
            </w:r>
          </w:p>
        </w:tc>
        <w:tc>
          <w:tcPr>
            <w:tcW w:w="1551" w:type="dxa"/>
          </w:tcPr>
          <w:p w:rsidR="00BC2754" w:rsidRPr="00BE5146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1B92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BC2754" w:rsidRPr="00045B45" w:rsidTr="00B94F19">
        <w:trPr>
          <w:trHeight w:val="545"/>
        </w:trPr>
        <w:tc>
          <w:tcPr>
            <w:tcW w:w="15226" w:type="dxa"/>
            <w:gridSpan w:val="4"/>
          </w:tcPr>
          <w:p w:rsidR="00BC2754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13.30 – 14.00</w:t>
            </w:r>
          </w:p>
          <w:p w:rsidR="00BC2754" w:rsidRPr="00354DE1" w:rsidRDefault="00BC2754" w:rsidP="00BC27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DE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2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421B9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21B9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–14.20</w:t>
            </w:r>
          </w:p>
        </w:tc>
        <w:tc>
          <w:tcPr>
            <w:tcW w:w="5356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Правомочность назначения безглютеновой диеты для детей </w:t>
            </w:r>
          </w:p>
        </w:tc>
        <w:tc>
          <w:tcPr>
            <w:tcW w:w="6625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8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Ревякина В. А</w:t>
            </w:r>
            <w:r w:rsidRPr="004843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– заведующая отделением аллергологии ФГБУ Научно-исследовательский институт питания, председатель Союза детских аллергологов России</w:t>
            </w:r>
          </w:p>
        </w:tc>
        <w:tc>
          <w:tcPr>
            <w:tcW w:w="1551" w:type="dxa"/>
          </w:tcPr>
          <w:p w:rsidR="00BC2754" w:rsidRPr="009A5C2D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357B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Pr="002E6079" w:rsidRDefault="00BC2754" w:rsidP="00945A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945AC5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-14.</w:t>
            </w:r>
            <w:r w:rsidR="00945AC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356" w:type="dxa"/>
          </w:tcPr>
          <w:p w:rsidR="00BC2754" w:rsidRPr="00045B45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питания детей в организованных коллективах в рамках нового санитарного законодательства </w:t>
            </w:r>
          </w:p>
        </w:tc>
        <w:tc>
          <w:tcPr>
            <w:tcW w:w="6625" w:type="dxa"/>
          </w:tcPr>
          <w:p w:rsidR="00BC2754" w:rsidRPr="00BB357B" w:rsidRDefault="00BC2754" w:rsidP="0024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FF3">
              <w:rPr>
                <w:rFonts w:ascii="Times New Roman" w:hAnsi="Times New Roman" w:cs="Times New Roman"/>
                <w:b/>
                <w:sz w:val="28"/>
                <w:szCs w:val="28"/>
              </w:rPr>
              <w:t>Лебедева У</w:t>
            </w:r>
            <w:r w:rsidR="00241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9A6FF3"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главный внештатный специалист диетолог МЗ Республики Саха (Якутия), к.м.н.</w:t>
            </w:r>
          </w:p>
        </w:tc>
        <w:tc>
          <w:tcPr>
            <w:tcW w:w="1551" w:type="dxa"/>
          </w:tcPr>
          <w:p w:rsidR="00BC2754" w:rsidRPr="00162BD9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749"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C2754" w:rsidRPr="00045B45" w:rsidTr="00596117">
        <w:trPr>
          <w:trHeight w:val="545"/>
        </w:trPr>
        <w:tc>
          <w:tcPr>
            <w:tcW w:w="1694" w:type="dxa"/>
          </w:tcPr>
          <w:p w:rsidR="00BC2754" w:rsidRDefault="00BC2754" w:rsidP="00945A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 w:rsidR="00945AC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 w:rsidR="00945AC5">
              <w:rPr>
                <w:rFonts w:ascii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5356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Ожирение у детей и подростков – инновации в диагностики и лечении </w:t>
            </w:r>
          </w:p>
        </w:tc>
        <w:tc>
          <w:tcPr>
            <w:tcW w:w="6625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768E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Павловская Е.В.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старший научный сотрудник отделения педиатрической гастроэтерологии, гепатологии и диетологии </w:t>
            </w:r>
            <w:r w:rsidRPr="00B94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клиники ФГБУН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4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ФИЦ питания и биотехнологии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B949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д.м.н.</w:t>
            </w:r>
          </w:p>
        </w:tc>
        <w:tc>
          <w:tcPr>
            <w:tcW w:w="1551" w:type="dxa"/>
          </w:tcPr>
          <w:p w:rsidR="00BC2754" w:rsidRPr="00162BD9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мин.</w:t>
            </w:r>
          </w:p>
        </w:tc>
      </w:tr>
      <w:tr w:rsidR="00BC2754" w:rsidRPr="00045B45" w:rsidTr="00596117">
        <w:trPr>
          <w:trHeight w:val="686"/>
        </w:trPr>
        <w:tc>
          <w:tcPr>
            <w:tcW w:w="1694" w:type="dxa"/>
          </w:tcPr>
          <w:p w:rsidR="00BC2754" w:rsidRPr="00421B92" w:rsidRDefault="00BC2754" w:rsidP="00945A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  <w:r w:rsidR="00945AC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–15.10</w:t>
            </w:r>
          </w:p>
        </w:tc>
        <w:tc>
          <w:tcPr>
            <w:tcW w:w="5356" w:type="dxa"/>
          </w:tcPr>
          <w:p w:rsidR="00BC2754" w:rsidRPr="00421B92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аспекты в приёмке пищевой продукции в социальных организациях: молочная продукция </w:t>
            </w:r>
          </w:p>
        </w:tc>
        <w:tc>
          <w:tcPr>
            <w:tcW w:w="6625" w:type="dxa"/>
          </w:tcPr>
          <w:p w:rsidR="00BC2754" w:rsidRPr="00421B92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EA">
              <w:rPr>
                <w:rFonts w:ascii="Times New Roman" w:hAnsi="Times New Roman" w:cs="Times New Roman"/>
                <w:b/>
                <w:sz w:val="28"/>
                <w:szCs w:val="28"/>
              </w:rPr>
              <w:t>Юрова Е.</w:t>
            </w:r>
            <w:r w:rsidR="00241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768EA">
              <w:rPr>
                <w:rFonts w:ascii="Times New Roman" w:hAnsi="Times New Roman" w:cs="Times New Roman"/>
                <w:b/>
                <w:sz w:val="28"/>
                <w:szCs w:val="28"/>
              </w:rPr>
              <w:t>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заведующая испытательной лабораторией </w:t>
            </w:r>
            <w:r w:rsidR="002415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МОЛОКО  ФГАНУ  ВНИМИ , к.т.н.</w:t>
            </w:r>
          </w:p>
        </w:tc>
        <w:tc>
          <w:tcPr>
            <w:tcW w:w="1551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мин.</w:t>
            </w:r>
          </w:p>
        </w:tc>
      </w:tr>
      <w:tr w:rsidR="00BC2754" w:rsidRPr="00045B45" w:rsidTr="00596117">
        <w:trPr>
          <w:trHeight w:val="686"/>
        </w:trPr>
        <w:tc>
          <w:tcPr>
            <w:tcW w:w="1694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15.20-15.40</w:t>
            </w:r>
          </w:p>
        </w:tc>
        <w:tc>
          <w:tcPr>
            <w:tcW w:w="5356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625" w:type="dxa"/>
          </w:tcPr>
          <w:p w:rsidR="00BC2754" w:rsidRPr="00211F86" w:rsidRDefault="00BC2754" w:rsidP="00BC275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51" w:type="dxa"/>
          </w:tcPr>
          <w:p w:rsidR="00BC2754" w:rsidRPr="00162BD9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754" w:rsidRPr="00045B45" w:rsidTr="00596117">
        <w:trPr>
          <w:trHeight w:val="691"/>
        </w:trPr>
        <w:tc>
          <w:tcPr>
            <w:tcW w:w="1694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15.40-15.50</w:t>
            </w:r>
          </w:p>
        </w:tc>
        <w:tc>
          <w:tcPr>
            <w:tcW w:w="5356" w:type="dxa"/>
          </w:tcPr>
          <w:p w:rsidR="00BC2754" w:rsidRPr="00421B92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5" w:type="dxa"/>
          </w:tcPr>
          <w:p w:rsidR="00BC2754" w:rsidRPr="00421B92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1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754" w:rsidRPr="00045B45" w:rsidTr="00596117">
        <w:trPr>
          <w:trHeight w:val="700"/>
        </w:trPr>
        <w:tc>
          <w:tcPr>
            <w:tcW w:w="1694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15.50-16.00</w:t>
            </w:r>
          </w:p>
        </w:tc>
        <w:tc>
          <w:tcPr>
            <w:tcW w:w="5356" w:type="dxa"/>
          </w:tcPr>
          <w:p w:rsidR="00BC2754" w:rsidRPr="00645737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5" w:type="dxa"/>
          </w:tcPr>
          <w:p w:rsidR="00BC2754" w:rsidRPr="00645737" w:rsidRDefault="00BC2754" w:rsidP="00BC2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BC2754" w:rsidRPr="00421B92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2754" w:rsidRPr="00045B45" w:rsidTr="00596117">
        <w:trPr>
          <w:trHeight w:val="700"/>
        </w:trPr>
        <w:tc>
          <w:tcPr>
            <w:tcW w:w="1694" w:type="dxa"/>
          </w:tcPr>
          <w:p w:rsidR="00BC2754" w:rsidRDefault="00BC2754" w:rsidP="00BC27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16.00-16.20</w:t>
            </w:r>
          </w:p>
        </w:tc>
        <w:tc>
          <w:tcPr>
            <w:tcW w:w="5356" w:type="dxa"/>
          </w:tcPr>
          <w:p w:rsidR="00BC2754" w:rsidRPr="001B7229" w:rsidRDefault="00BC2754" w:rsidP="00BC2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5" w:type="dxa"/>
          </w:tcPr>
          <w:p w:rsidR="00BC2754" w:rsidRPr="001B7229" w:rsidRDefault="00BC2754" w:rsidP="00BC275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1" w:type="dxa"/>
          </w:tcPr>
          <w:p w:rsidR="00BC2754" w:rsidRPr="00162BD9" w:rsidRDefault="00BC2754" w:rsidP="00BC27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61A" w:rsidRPr="0081061A" w:rsidRDefault="0081061A" w:rsidP="00810588">
      <w:pPr>
        <w:jc w:val="center"/>
        <w:rPr>
          <w:b/>
        </w:rPr>
      </w:pPr>
    </w:p>
    <w:sectPr w:rsidR="0081061A" w:rsidRPr="0081061A" w:rsidSect="008106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5AB8" w:rsidRDefault="00FF5AB8" w:rsidP="00796C27">
      <w:pPr>
        <w:spacing w:after="0" w:line="240" w:lineRule="auto"/>
      </w:pPr>
      <w:r>
        <w:separator/>
      </w:r>
    </w:p>
  </w:endnote>
  <w:endnote w:type="continuationSeparator" w:id="0">
    <w:p w:rsidR="00FF5AB8" w:rsidRDefault="00FF5AB8" w:rsidP="00796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5AB8" w:rsidRDefault="00FF5AB8" w:rsidP="00796C27">
      <w:pPr>
        <w:spacing w:after="0" w:line="240" w:lineRule="auto"/>
      </w:pPr>
      <w:r>
        <w:separator/>
      </w:r>
    </w:p>
  </w:footnote>
  <w:footnote w:type="continuationSeparator" w:id="0">
    <w:p w:rsidR="00FF5AB8" w:rsidRDefault="00FF5AB8" w:rsidP="00796C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30D58"/>
    <w:multiLevelType w:val="hybridMultilevel"/>
    <w:tmpl w:val="08F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B7E9D"/>
    <w:multiLevelType w:val="hybridMultilevel"/>
    <w:tmpl w:val="08F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51D12"/>
    <w:multiLevelType w:val="hybridMultilevel"/>
    <w:tmpl w:val="BEAC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EA4409"/>
    <w:multiLevelType w:val="hybridMultilevel"/>
    <w:tmpl w:val="BEAC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F762BE"/>
    <w:multiLevelType w:val="hybridMultilevel"/>
    <w:tmpl w:val="08FCE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10"/>
    <w:rsid w:val="00007D34"/>
    <w:rsid w:val="000128E0"/>
    <w:rsid w:val="000217A6"/>
    <w:rsid w:val="00036AB5"/>
    <w:rsid w:val="00040072"/>
    <w:rsid w:val="00045B45"/>
    <w:rsid w:val="000541C6"/>
    <w:rsid w:val="00057457"/>
    <w:rsid w:val="00070B67"/>
    <w:rsid w:val="00087BE4"/>
    <w:rsid w:val="00093287"/>
    <w:rsid w:val="00095C88"/>
    <w:rsid w:val="000E2C60"/>
    <w:rsid w:val="000E32AE"/>
    <w:rsid w:val="000F0D6B"/>
    <w:rsid w:val="00130F28"/>
    <w:rsid w:val="0014428F"/>
    <w:rsid w:val="00151479"/>
    <w:rsid w:val="001536BC"/>
    <w:rsid w:val="00162BD9"/>
    <w:rsid w:val="001B2B45"/>
    <w:rsid w:val="001B7229"/>
    <w:rsid w:val="001D4477"/>
    <w:rsid w:val="001D7749"/>
    <w:rsid w:val="001E09E0"/>
    <w:rsid w:val="001E5F20"/>
    <w:rsid w:val="001F4765"/>
    <w:rsid w:val="001F4DE9"/>
    <w:rsid w:val="001F7C17"/>
    <w:rsid w:val="00205771"/>
    <w:rsid w:val="00211F86"/>
    <w:rsid w:val="002400DB"/>
    <w:rsid w:val="0024154E"/>
    <w:rsid w:val="0024218D"/>
    <w:rsid w:val="00254978"/>
    <w:rsid w:val="00271AEC"/>
    <w:rsid w:val="00276A75"/>
    <w:rsid w:val="00283497"/>
    <w:rsid w:val="002857B0"/>
    <w:rsid w:val="002A0B6A"/>
    <w:rsid w:val="002E4B36"/>
    <w:rsid w:val="002E6079"/>
    <w:rsid w:val="002E6FE5"/>
    <w:rsid w:val="002E7C3D"/>
    <w:rsid w:val="002E7EB0"/>
    <w:rsid w:val="0030245C"/>
    <w:rsid w:val="00313CA7"/>
    <w:rsid w:val="003531B3"/>
    <w:rsid w:val="00354DE1"/>
    <w:rsid w:val="00356869"/>
    <w:rsid w:val="00385775"/>
    <w:rsid w:val="00387ED3"/>
    <w:rsid w:val="00395BFF"/>
    <w:rsid w:val="003A53CA"/>
    <w:rsid w:val="003F2EA4"/>
    <w:rsid w:val="004032E2"/>
    <w:rsid w:val="00421B92"/>
    <w:rsid w:val="00431EE3"/>
    <w:rsid w:val="0044499D"/>
    <w:rsid w:val="00460F85"/>
    <w:rsid w:val="00465B4A"/>
    <w:rsid w:val="004666BF"/>
    <w:rsid w:val="004712E0"/>
    <w:rsid w:val="004843EA"/>
    <w:rsid w:val="00491641"/>
    <w:rsid w:val="004C12ED"/>
    <w:rsid w:val="004E738C"/>
    <w:rsid w:val="004F0436"/>
    <w:rsid w:val="005072C1"/>
    <w:rsid w:val="005201DE"/>
    <w:rsid w:val="0052036D"/>
    <w:rsid w:val="005232AB"/>
    <w:rsid w:val="005342ED"/>
    <w:rsid w:val="0056785C"/>
    <w:rsid w:val="00575167"/>
    <w:rsid w:val="005768EA"/>
    <w:rsid w:val="00583DE9"/>
    <w:rsid w:val="005848FF"/>
    <w:rsid w:val="00596117"/>
    <w:rsid w:val="00596780"/>
    <w:rsid w:val="005F3B6A"/>
    <w:rsid w:val="00606499"/>
    <w:rsid w:val="00612BEE"/>
    <w:rsid w:val="006252D4"/>
    <w:rsid w:val="00635567"/>
    <w:rsid w:val="00645737"/>
    <w:rsid w:val="00650268"/>
    <w:rsid w:val="006715A7"/>
    <w:rsid w:val="00696406"/>
    <w:rsid w:val="006C4E32"/>
    <w:rsid w:val="006D261F"/>
    <w:rsid w:val="006D4119"/>
    <w:rsid w:val="006E520D"/>
    <w:rsid w:val="006F0186"/>
    <w:rsid w:val="006F4AF9"/>
    <w:rsid w:val="00707FFE"/>
    <w:rsid w:val="00712CC1"/>
    <w:rsid w:val="00734973"/>
    <w:rsid w:val="00734C17"/>
    <w:rsid w:val="00752572"/>
    <w:rsid w:val="007557F1"/>
    <w:rsid w:val="00785F81"/>
    <w:rsid w:val="00790936"/>
    <w:rsid w:val="00796C27"/>
    <w:rsid w:val="007A2F51"/>
    <w:rsid w:val="007C0270"/>
    <w:rsid w:val="007D5131"/>
    <w:rsid w:val="00803A87"/>
    <w:rsid w:val="00810588"/>
    <w:rsid w:val="0081061A"/>
    <w:rsid w:val="00812470"/>
    <w:rsid w:val="00836E7C"/>
    <w:rsid w:val="008603B3"/>
    <w:rsid w:val="008B5DC1"/>
    <w:rsid w:val="008D0C94"/>
    <w:rsid w:val="008D4084"/>
    <w:rsid w:val="008E0BBB"/>
    <w:rsid w:val="008E27C0"/>
    <w:rsid w:val="009359D3"/>
    <w:rsid w:val="00945AC5"/>
    <w:rsid w:val="00971113"/>
    <w:rsid w:val="009740FA"/>
    <w:rsid w:val="009A5C2D"/>
    <w:rsid w:val="009A6FF3"/>
    <w:rsid w:val="009B5A9C"/>
    <w:rsid w:val="009C2000"/>
    <w:rsid w:val="009D0CE1"/>
    <w:rsid w:val="009D6E51"/>
    <w:rsid w:val="009E05E0"/>
    <w:rsid w:val="009E353E"/>
    <w:rsid w:val="009F009F"/>
    <w:rsid w:val="009F1E9B"/>
    <w:rsid w:val="009F5DED"/>
    <w:rsid w:val="00A0438F"/>
    <w:rsid w:val="00A04535"/>
    <w:rsid w:val="00A14523"/>
    <w:rsid w:val="00A218BD"/>
    <w:rsid w:val="00A249DC"/>
    <w:rsid w:val="00A501F4"/>
    <w:rsid w:val="00A579AD"/>
    <w:rsid w:val="00A67FF1"/>
    <w:rsid w:val="00A73AC6"/>
    <w:rsid w:val="00AA1B10"/>
    <w:rsid w:val="00AA2D94"/>
    <w:rsid w:val="00AB290A"/>
    <w:rsid w:val="00AB7FA6"/>
    <w:rsid w:val="00AE566E"/>
    <w:rsid w:val="00AF696E"/>
    <w:rsid w:val="00B10911"/>
    <w:rsid w:val="00B11D3C"/>
    <w:rsid w:val="00B46A05"/>
    <w:rsid w:val="00B949E6"/>
    <w:rsid w:val="00B971F1"/>
    <w:rsid w:val="00BA1C46"/>
    <w:rsid w:val="00BB357B"/>
    <w:rsid w:val="00BB60D4"/>
    <w:rsid w:val="00BC2754"/>
    <w:rsid w:val="00BC7E5A"/>
    <w:rsid w:val="00BD3312"/>
    <w:rsid w:val="00BD6542"/>
    <w:rsid w:val="00BD7A6D"/>
    <w:rsid w:val="00BE068D"/>
    <w:rsid w:val="00BE5146"/>
    <w:rsid w:val="00BF50D6"/>
    <w:rsid w:val="00C15BFD"/>
    <w:rsid w:val="00C3080D"/>
    <w:rsid w:val="00C45C70"/>
    <w:rsid w:val="00C5210A"/>
    <w:rsid w:val="00C73B5E"/>
    <w:rsid w:val="00CE557F"/>
    <w:rsid w:val="00D4067E"/>
    <w:rsid w:val="00D46585"/>
    <w:rsid w:val="00D67198"/>
    <w:rsid w:val="00D92689"/>
    <w:rsid w:val="00DA2192"/>
    <w:rsid w:val="00DA771F"/>
    <w:rsid w:val="00DB160A"/>
    <w:rsid w:val="00DE672D"/>
    <w:rsid w:val="00E00013"/>
    <w:rsid w:val="00E063DC"/>
    <w:rsid w:val="00E10272"/>
    <w:rsid w:val="00E202EB"/>
    <w:rsid w:val="00E4603A"/>
    <w:rsid w:val="00E64C49"/>
    <w:rsid w:val="00E94359"/>
    <w:rsid w:val="00F1032C"/>
    <w:rsid w:val="00F149A4"/>
    <w:rsid w:val="00F2388F"/>
    <w:rsid w:val="00F248D2"/>
    <w:rsid w:val="00F55487"/>
    <w:rsid w:val="00F63900"/>
    <w:rsid w:val="00F72421"/>
    <w:rsid w:val="00F76EE3"/>
    <w:rsid w:val="00F830DA"/>
    <w:rsid w:val="00F878DA"/>
    <w:rsid w:val="00F97F41"/>
    <w:rsid w:val="00FB2E39"/>
    <w:rsid w:val="00FB3204"/>
    <w:rsid w:val="00FB5E67"/>
    <w:rsid w:val="00FB7BA3"/>
    <w:rsid w:val="00FE2EAE"/>
    <w:rsid w:val="00FE3565"/>
    <w:rsid w:val="00FF44C6"/>
    <w:rsid w:val="00FF5AB8"/>
    <w:rsid w:val="00FF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7A31F-E97F-48EE-982C-A1862022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62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BD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F47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9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96C27"/>
  </w:style>
  <w:style w:type="paragraph" w:styleId="a9">
    <w:name w:val="footer"/>
    <w:basedOn w:val="a"/>
    <w:link w:val="aa"/>
    <w:uiPriority w:val="99"/>
    <w:unhideWhenUsed/>
    <w:rsid w:val="00796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96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8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9715">
              <w:marLeft w:val="150"/>
              <w:marRight w:val="0"/>
              <w:marTop w:val="3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1846</TotalTime>
  <Pages>8</Pages>
  <Words>1498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UserDomen6</dc:creator>
  <cp:keywords/>
  <dc:description/>
  <cp:lastModifiedBy>Центр диетологии</cp:lastModifiedBy>
  <cp:revision>114</cp:revision>
  <cp:lastPrinted>2023-11-27T11:22:00Z</cp:lastPrinted>
  <dcterms:created xsi:type="dcterms:W3CDTF">2023-03-31T04:54:00Z</dcterms:created>
  <dcterms:modified xsi:type="dcterms:W3CDTF">2023-12-04T06:28:00Z</dcterms:modified>
</cp:coreProperties>
</file>